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C69AA" w14:textId="77777777" w:rsidR="000E0D68" w:rsidRDefault="00BC7EF4">
      <w:pPr>
        <w:pStyle w:val="Heading1"/>
        <w:rPr>
          <w:sz w:val="70"/>
          <w:szCs w:val="70"/>
        </w:rPr>
      </w:pPr>
      <w:r>
        <w:rPr>
          <w:sz w:val="70"/>
          <w:szCs w:val="70"/>
        </w:rPr>
        <w:t>agenda</w:t>
      </w:r>
    </w:p>
    <w:tbl>
      <w:tblPr>
        <w:tblStyle w:val="a"/>
        <w:tblW w:w="10800" w:type="dxa"/>
        <w:tblLayout w:type="fixed"/>
        <w:tblLook w:val="0400" w:firstRow="0" w:lastRow="0" w:firstColumn="0" w:lastColumn="0" w:noHBand="0" w:noVBand="1"/>
      </w:tblPr>
      <w:tblGrid>
        <w:gridCol w:w="7064"/>
        <w:gridCol w:w="3736"/>
      </w:tblGrid>
      <w:tr w:rsidR="000E0D68" w14:paraId="38860261" w14:textId="77777777">
        <w:tc>
          <w:tcPr>
            <w:tcW w:w="7064" w:type="dxa"/>
          </w:tcPr>
          <w:p w14:paraId="5E3E5E4C" w14:textId="77777777" w:rsidR="000E0D68" w:rsidRDefault="00BC7EF4">
            <w:pPr>
              <w:pStyle w:val="Heading2"/>
            </w:pPr>
            <w:r>
              <w:t>Alberta Rowing Conference</w:t>
            </w:r>
          </w:p>
        </w:tc>
        <w:tc>
          <w:tcPr>
            <w:tcW w:w="3736" w:type="dxa"/>
          </w:tcPr>
          <w:p w14:paraId="19B464A6" w14:textId="77777777" w:rsidR="000E0D68" w:rsidRDefault="00BC7EF4">
            <w:pPr>
              <w:pStyle w:val="Heading3"/>
            </w:pPr>
            <w:r>
              <w:t>November 19, 2017</w:t>
            </w:r>
          </w:p>
        </w:tc>
      </w:tr>
      <w:tr w:rsidR="000E0D68" w14:paraId="0A8A3A7E" w14:textId="77777777">
        <w:tc>
          <w:tcPr>
            <w:tcW w:w="7064" w:type="dxa"/>
          </w:tcPr>
          <w:p w14:paraId="0816276C" w14:textId="77777777" w:rsidR="000E0D68" w:rsidRDefault="000E0D68">
            <w:pPr>
              <w:pStyle w:val="Heading3"/>
            </w:pPr>
          </w:p>
        </w:tc>
        <w:tc>
          <w:tcPr>
            <w:tcW w:w="3736" w:type="dxa"/>
          </w:tcPr>
          <w:p w14:paraId="54F30817" w14:textId="77777777" w:rsidR="000E0D68" w:rsidRDefault="00A62558">
            <w:pPr>
              <w:pStyle w:val="Heading3"/>
            </w:pPr>
            <w:r>
              <w:t>9:30</w:t>
            </w:r>
            <w:r w:rsidR="00BC7EF4">
              <w:t xml:space="preserve"> AM – 4:30 PM</w:t>
            </w:r>
          </w:p>
        </w:tc>
      </w:tr>
    </w:tbl>
    <w:p w14:paraId="73F2A8F8" w14:textId="77777777" w:rsidR="000E0D68" w:rsidRDefault="000E0D68"/>
    <w:p w14:paraId="3F4930F3" w14:textId="77777777" w:rsidR="000E0D68" w:rsidRDefault="000E0D68"/>
    <w:tbl>
      <w:tblPr>
        <w:tblStyle w:val="a0"/>
        <w:tblW w:w="10800" w:type="dxa"/>
        <w:tblLayout w:type="fixed"/>
        <w:tblLook w:val="0400" w:firstRow="0" w:lastRow="0" w:firstColumn="0" w:lastColumn="0" w:noHBand="0" w:noVBand="1"/>
      </w:tblPr>
      <w:tblGrid>
        <w:gridCol w:w="2790"/>
        <w:gridCol w:w="3164"/>
        <w:gridCol w:w="4846"/>
      </w:tblGrid>
      <w:tr w:rsidR="000E0D68" w14:paraId="25493189" w14:textId="77777777">
        <w:trPr>
          <w:trHeight w:val="500"/>
        </w:trPr>
        <w:tc>
          <w:tcPr>
            <w:tcW w:w="2790" w:type="dxa"/>
          </w:tcPr>
          <w:p w14:paraId="75E7A1AE" w14:textId="77777777" w:rsidR="000E0D68" w:rsidRDefault="00A62558">
            <w:pPr>
              <w:pStyle w:val="Heading3"/>
            </w:pPr>
            <w:r>
              <w:t>10:00 – 11:45</w:t>
            </w:r>
          </w:p>
        </w:tc>
        <w:tc>
          <w:tcPr>
            <w:tcW w:w="3164" w:type="dxa"/>
          </w:tcPr>
          <w:p w14:paraId="52329462" w14:textId="77777777" w:rsidR="000E0D68" w:rsidRDefault="00BC7EF4">
            <w:pPr>
              <w:pStyle w:val="Heading3"/>
            </w:pPr>
            <w:r>
              <w:t>Strength &amp; Conditioning</w:t>
            </w:r>
          </w:p>
          <w:p w14:paraId="79735D52" w14:textId="77777777" w:rsidR="000E0D68" w:rsidRDefault="00BC7EF4">
            <w:r>
              <w:rPr>
                <w:b/>
              </w:rPr>
              <w:t xml:space="preserve">Tessa </w:t>
            </w:r>
            <w:proofErr w:type="spellStart"/>
            <w:r>
              <w:rPr>
                <w:b/>
              </w:rPr>
              <w:t>VanDerVeeken</w:t>
            </w:r>
            <w:proofErr w:type="spellEnd"/>
            <w:r>
              <w:rPr>
                <w:b/>
              </w:rPr>
              <w:t>, MSc, CSCS</w:t>
            </w:r>
            <w:r>
              <w:t xml:space="preserve">| </w:t>
            </w:r>
            <w:bookmarkStart w:id="0" w:name="_GoBack"/>
            <w:bookmarkEnd w:id="0"/>
            <w:r w:rsidR="00FC24C1">
              <w:t>VDV Performance</w:t>
            </w:r>
          </w:p>
          <w:p w14:paraId="59D01E4E" w14:textId="77777777" w:rsidR="000E0D68" w:rsidRDefault="000E0D68"/>
        </w:tc>
        <w:tc>
          <w:tcPr>
            <w:tcW w:w="4846" w:type="dxa"/>
          </w:tcPr>
          <w:p w14:paraId="20277892" w14:textId="77777777" w:rsidR="000E0D68" w:rsidRDefault="00BC7EF4">
            <w:pPr>
              <w:pStyle w:val="Heading3"/>
            </w:pPr>
            <w:r>
              <w:t xml:space="preserve">Strength &amp; Conditioning for performance/maintenance/recovery, with in-gym demonstrations. </w:t>
            </w:r>
          </w:p>
        </w:tc>
      </w:tr>
      <w:tr w:rsidR="000E0D68" w14:paraId="4B2BAB4D" w14:textId="77777777">
        <w:trPr>
          <w:trHeight w:val="500"/>
        </w:trPr>
        <w:tc>
          <w:tcPr>
            <w:tcW w:w="2790" w:type="dxa"/>
          </w:tcPr>
          <w:p w14:paraId="03FE2CF7" w14:textId="77777777" w:rsidR="000E0D68" w:rsidRDefault="00BC7EF4">
            <w:pPr>
              <w:pStyle w:val="Heading3"/>
            </w:pPr>
            <w:r>
              <w:t>1:00 – 2:00</w:t>
            </w:r>
          </w:p>
        </w:tc>
        <w:tc>
          <w:tcPr>
            <w:tcW w:w="3164" w:type="dxa"/>
          </w:tcPr>
          <w:p w14:paraId="490FAB30" w14:textId="77777777" w:rsidR="000E0D68" w:rsidRDefault="00BC7EF4">
            <w:pPr>
              <w:pStyle w:val="Heading3"/>
            </w:pPr>
            <w:r>
              <w:t xml:space="preserve">Sports Medicine  </w:t>
            </w:r>
          </w:p>
          <w:p w14:paraId="792737C3" w14:textId="77777777" w:rsidR="000E0D68" w:rsidRDefault="00BC7EF4">
            <w:r>
              <w:rPr>
                <w:b/>
              </w:rPr>
              <w:t>Constance Lebrun, MD</w:t>
            </w:r>
            <w:r>
              <w:t xml:space="preserve"> | </w:t>
            </w:r>
          </w:p>
          <w:p w14:paraId="7093202F" w14:textId="77777777" w:rsidR="000E0D68" w:rsidRDefault="00BC7EF4">
            <w:r>
              <w:t xml:space="preserve">Professor and Enhanced Skills Programs Director, Sports Medicine, University of Alberta </w:t>
            </w:r>
          </w:p>
        </w:tc>
        <w:tc>
          <w:tcPr>
            <w:tcW w:w="4846" w:type="dxa"/>
          </w:tcPr>
          <w:p w14:paraId="57469E17" w14:textId="77777777" w:rsidR="000E0D68" w:rsidRDefault="00BC7EF4">
            <w:pPr>
              <w:pStyle w:val="Heading3"/>
            </w:pPr>
            <w:r>
              <w:t>Rowing Related Injuries + Q &amp; A</w:t>
            </w:r>
          </w:p>
        </w:tc>
      </w:tr>
      <w:tr w:rsidR="000E0D68" w14:paraId="3467E0CA" w14:textId="77777777">
        <w:trPr>
          <w:trHeight w:val="500"/>
        </w:trPr>
        <w:tc>
          <w:tcPr>
            <w:tcW w:w="2790" w:type="dxa"/>
          </w:tcPr>
          <w:p w14:paraId="655785BB" w14:textId="77777777" w:rsidR="000E0D68" w:rsidRPr="004175CF" w:rsidRDefault="00BC7EF4">
            <w:pPr>
              <w:pStyle w:val="Heading3"/>
            </w:pPr>
            <w:r w:rsidRPr="004175CF">
              <w:t>2:05 – 3:05</w:t>
            </w:r>
          </w:p>
        </w:tc>
        <w:tc>
          <w:tcPr>
            <w:tcW w:w="3164" w:type="dxa"/>
          </w:tcPr>
          <w:p w14:paraId="69B25230" w14:textId="77777777" w:rsidR="000E0D68" w:rsidRPr="004175CF" w:rsidRDefault="00BC7EF4">
            <w:pPr>
              <w:pStyle w:val="Heading3"/>
            </w:pPr>
            <w:r w:rsidRPr="004175CF">
              <w:t>Coxing</w:t>
            </w:r>
          </w:p>
          <w:p w14:paraId="7907F3EB" w14:textId="77777777" w:rsidR="000E0D68" w:rsidRPr="004175CF" w:rsidRDefault="004175CF">
            <w:r w:rsidRPr="004175CF">
              <w:rPr>
                <w:b/>
              </w:rPr>
              <w:t>Lisa Kates</w:t>
            </w:r>
            <w:r w:rsidRPr="004175CF">
              <w:t xml:space="preserve"> | </w:t>
            </w:r>
            <w:r w:rsidR="00E263F0">
              <w:t xml:space="preserve">2-time </w:t>
            </w:r>
            <w:r w:rsidRPr="004175CF">
              <w:t>Canada Summe</w:t>
            </w:r>
            <w:r w:rsidR="00E263F0">
              <w:t xml:space="preserve">r Games </w:t>
            </w:r>
            <w:r w:rsidRPr="004175CF">
              <w:t xml:space="preserve">Coach, </w:t>
            </w:r>
            <w:r w:rsidR="00E263F0">
              <w:t xml:space="preserve">Retired </w:t>
            </w:r>
            <w:r w:rsidRPr="004175CF">
              <w:t xml:space="preserve">Coxswain </w:t>
            </w:r>
          </w:p>
          <w:p w14:paraId="41258192" w14:textId="77777777" w:rsidR="000E0D68" w:rsidRPr="004175CF" w:rsidRDefault="000E0D68"/>
        </w:tc>
        <w:tc>
          <w:tcPr>
            <w:tcW w:w="4846" w:type="dxa"/>
          </w:tcPr>
          <w:p w14:paraId="56E899FA" w14:textId="77777777" w:rsidR="000E0D68" w:rsidRDefault="00E263F0">
            <w:pPr>
              <w:pStyle w:val="Heading3"/>
            </w:pPr>
            <w:r w:rsidRPr="00E263F0">
              <w:t>Coaching the coxswain: How to develop effective coxswains</w:t>
            </w:r>
          </w:p>
        </w:tc>
      </w:tr>
      <w:tr w:rsidR="000E0D68" w14:paraId="1FD4B8A6" w14:textId="77777777">
        <w:trPr>
          <w:trHeight w:val="500"/>
        </w:trPr>
        <w:tc>
          <w:tcPr>
            <w:tcW w:w="2790" w:type="dxa"/>
          </w:tcPr>
          <w:p w14:paraId="10277E7A" w14:textId="77777777" w:rsidR="000E0D68" w:rsidRDefault="00BC7EF4">
            <w:pPr>
              <w:pStyle w:val="Heading3"/>
            </w:pPr>
            <w:r>
              <w:t>3:10 – 4:15</w:t>
            </w:r>
          </w:p>
        </w:tc>
        <w:tc>
          <w:tcPr>
            <w:tcW w:w="3164" w:type="dxa"/>
          </w:tcPr>
          <w:p w14:paraId="562BC0AC" w14:textId="77777777" w:rsidR="000E0D68" w:rsidRDefault="00BC7EF4">
            <w:pPr>
              <w:pStyle w:val="Heading3"/>
            </w:pPr>
            <w:r>
              <w:t>Panel Event: From Community to Competition, Rowing in Alberta</w:t>
            </w:r>
          </w:p>
          <w:p w14:paraId="678B62B8" w14:textId="77777777" w:rsidR="000E0D68" w:rsidRDefault="00066E89">
            <w:r w:rsidRPr="00066E89">
              <w:rPr>
                <w:b/>
              </w:rPr>
              <w:t>John Martin</w:t>
            </w:r>
            <w:r w:rsidR="00BC7EF4">
              <w:t xml:space="preserve"> | Club Administration support</w:t>
            </w:r>
          </w:p>
          <w:p w14:paraId="69571DAF" w14:textId="77777777" w:rsidR="000E0D68" w:rsidRDefault="00BC7EF4">
            <w:r w:rsidRPr="00066E89">
              <w:rPr>
                <w:b/>
              </w:rPr>
              <w:t>Alex</w:t>
            </w:r>
            <w:r w:rsidR="00D16279">
              <w:rPr>
                <w:b/>
              </w:rPr>
              <w:t>ander Patto</w:t>
            </w:r>
            <w:r w:rsidRPr="00066E89">
              <w:rPr>
                <w:b/>
              </w:rPr>
              <w:t>n</w:t>
            </w:r>
            <w:r>
              <w:t xml:space="preserve"> | Para-Coach</w:t>
            </w:r>
          </w:p>
          <w:p w14:paraId="4E1AB18B" w14:textId="77777777" w:rsidR="000E0D68" w:rsidRDefault="00BC7EF4">
            <w:r w:rsidRPr="00066E89">
              <w:rPr>
                <w:b/>
              </w:rPr>
              <w:t>Errol Bosman</w:t>
            </w:r>
            <w:r>
              <w:t>| Umpire</w:t>
            </w:r>
          </w:p>
          <w:p w14:paraId="7119FBB5" w14:textId="77777777" w:rsidR="000E0D68" w:rsidRDefault="00066E89">
            <w:r w:rsidRPr="00066E89">
              <w:rPr>
                <w:highlight w:val="yellow"/>
              </w:rPr>
              <w:t>TBD</w:t>
            </w:r>
            <w:r w:rsidR="00BC7EF4">
              <w:t xml:space="preserve"> | Athlete</w:t>
            </w:r>
          </w:p>
          <w:p w14:paraId="0CDA4345" w14:textId="77777777" w:rsidR="000E0D68" w:rsidRDefault="000E0D68"/>
          <w:p w14:paraId="2C5372ED" w14:textId="77777777" w:rsidR="000E0D68" w:rsidRDefault="000E0D68"/>
        </w:tc>
        <w:tc>
          <w:tcPr>
            <w:tcW w:w="4846" w:type="dxa"/>
          </w:tcPr>
          <w:p w14:paraId="186CC52B" w14:textId="77777777" w:rsidR="000E0D68" w:rsidRDefault="00BC7EF4">
            <w:pPr>
              <w:pStyle w:val="Heading3"/>
            </w:pPr>
            <w:bookmarkStart w:id="1" w:name="_gjdgxs" w:colFirst="0" w:colLast="0"/>
            <w:bookmarkEnd w:id="1"/>
            <w:r>
              <w:t xml:space="preserve">Province-wide discussion on Safety: During training, competition and in club organization. </w:t>
            </w:r>
          </w:p>
        </w:tc>
      </w:tr>
    </w:tbl>
    <w:p w14:paraId="3EBC6A5B" w14:textId="77777777" w:rsidR="000E0D68" w:rsidRDefault="00BC7EF4">
      <w:pPr>
        <w:pStyle w:val="Heading2"/>
      </w:pPr>
      <w:r>
        <w:rPr>
          <w:color w:val="1E4D78"/>
          <w:sz w:val="24"/>
          <w:szCs w:val="24"/>
        </w:rPr>
        <w:t>Please Note:</w:t>
      </w:r>
    </w:p>
    <w:p w14:paraId="5D490BC9" w14:textId="77777777" w:rsidR="000E0D68" w:rsidRDefault="00BC7EF4">
      <w:r>
        <w:t xml:space="preserve">Please RSVP to Rosanne at </w:t>
      </w:r>
      <w:hyperlink r:id="rId6">
        <w:r>
          <w:rPr>
            <w:color w:val="1155CC"/>
            <w:u w:val="single"/>
          </w:rPr>
          <w:t>office@albertarowing.ca</w:t>
        </w:r>
      </w:hyperlink>
      <w:r>
        <w:t xml:space="preserve"> by November 15th to confirm attendance. </w:t>
      </w:r>
    </w:p>
    <w:p w14:paraId="5655F8FB" w14:textId="77777777" w:rsidR="000E0D68" w:rsidRDefault="00BC7EF4">
      <w:r>
        <w:t>Chec</w:t>
      </w:r>
      <w:r w:rsidR="00A62558">
        <w:t>k-in/Registration will be from 9:00 AM to 9:4</w:t>
      </w:r>
      <w:r>
        <w:t xml:space="preserve">5 AM, and although it will continue throughout the day, the first speaker will begin at 9:30 AM, so please arrive on-time or between sessions </w:t>
      </w:r>
    </w:p>
    <w:p w14:paraId="3B3DA2A8" w14:textId="77777777" w:rsidR="000E0D68" w:rsidRDefault="00BC7EF4">
      <w:r>
        <w:t>Registration Fee: $ 20</w:t>
      </w:r>
    </w:p>
    <w:p w14:paraId="4695C8F8" w14:textId="77777777" w:rsidR="000E0D68" w:rsidRDefault="00BC7EF4">
      <w:r>
        <w:t>Lunch will not be provided</w:t>
      </w:r>
    </w:p>
    <w:sectPr w:rsidR="000E0D68"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91B61" w14:textId="77777777" w:rsidR="001565D6" w:rsidRDefault="001565D6">
      <w:pPr>
        <w:spacing w:before="0" w:after="0"/>
      </w:pPr>
      <w:r>
        <w:separator/>
      </w:r>
    </w:p>
  </w:endnote>
  <w:endnote w:type="continuationSeparator" w:id="0">
    <w:p w14:paraId="4C3DBEC3" w14:textId="77777777" w:rsidR="001565D6" w:rsidRDefault="001565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82A00" w14:textId="77777777" w:rsidR="000E0D68" w:rsidRDefault="00BC7EF4">
    <w:pPr>
      <w:tabs>
        <w:tab w:val="center" w:pos="4680"/>
        <w:tab w:val="right" w:pos="9360"/>
      </w:tabs>
      <w:spacing w:after="720"/>
      <w:jc w:val="center"/>
    </w:pPr>
    <w:r>
      <w:t xml:space="preserve">Page | </w:t>
    </w:r>
    <w:r>
      <w:fldChar w:fldCharType="begin"/>
    </w:r>
    <w:r>
      <w:instrText>PAGE</w:instrText>
    </w:r>
    <w:r>
      <w:fldChar w:fldCharType="separate"/>
    </w:r>
    <w:r w:rsidR="00A625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A2B8" w14:textId="77777777" w:rsidR="001565D6" w:rsidRDefault="001565D6">
      <w:pPr>
        <w:spacing w:before="0" w:after="0"/>
      </w:pPr>
      <w:r>
        <w:separator/>
      </w:r>
    </w:p>
  </w:footnote>
  <w:footnote w:type="continuationSeparator" w:id="0">
    <w:p w14:paraId="076EDCA1" w14:textId="77777777" w:rsidR="001565D6" w:rsidRDefault="001565D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68"/>
    <w:rsid w:val="00066E89"/>
    <w:rsid w:val="000B5620"/>
    <w:rsid w:val="000C7023"/>
    <w:rsid w:val="000E0D68"/>
    <w:rsid w:val="001565D6"/>
    <w:rsid w:val="002B4444"/>
    <w:rsid w:val="002B616C"/>
    <w:rsid w:val="003B1326"/>
    <w:rsid w:val="004175CF"/>
    <w:rsid w:val="0091480F"/>
    <w:rsid w:val="00A62558"/>
    <w:rsid w:val="00A8002A"/>
    <w:rsid w:val="00BC7EF4"/>
    <w:rsid w:val="00D16279"/>
    <w:rsid w:val="00E21D8D"/>
    <w:rsid w:val="00E263F0"/>
    <w:rsid w:val="00FC24C1"/>
    <w:rsid w:val="00F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60DE"/>
  <w15:docId w15:val="{733C88D8-90C9-4D44-A0CA-29E3C378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360"/>
      <w:jc w:val="right"/>
      <w:outlineLvl w:val="0"/>
    </w:pPr>
    <w:rPr>
      <w:b/>
      <w:smallCaps/>
      <w:color w:val="2E75B5"/>
      <w:sz w:val="60"/>
      <w:szCs w:val="60"/>
    </w:rPr>
  </w:style>
  <w:style w:type="paragraph" w:styleId="Heading2">
    <w:name w:val="heading 2"/>
    <w:basedOn w:val="Normal"/>
    <w:next w:val="Normal"/>
    <w:pPr>
      <w:keepNext/>
      <w:keepLines/>
      <w:spacing w:before="120"/>
      <w:outlineLvl w:val="1"/>
    </w:pPr>
    <w:rPr>
      <w:b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20"/>
      <w:outlineLvl w:val="2"/>
    </w:pPr>
    <w:rPr>
      <w:b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office@albertarowing.ca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V</dc:creator>
  <cp:lastModifiedBy>Calgary Rowing</cp:lastModifiedBy>
  <cp:revision>6</cp:revision>
  <dcterms:created xsi:type="dcterms:W3CDTF">2017-09-29T17:44:00Z</dcterms:created>
  <dcterms:modified xsi:type="dcterms:W3CDTF">2017-10-17T16:34:00Z</dcterms:modified>
</cp:coreProperties>
</file>